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2447" w14:textId="77777777" w:rsidR="00DE4D98" w:rsidRPr="00114010" w:rsidRDefault="00DE4D98">
      <w:pPr>
        <w:rPr>
          <w:b/>
          <w:sz w:val="24"/>
          <w:szCs w:val="24"/>
        </w:rPr>
      </w:pPr>
    </w:p>
    <w:p w14:paraId="4DDA67BF" w14:textId="5C1DCA72" w:rsidR="00DE4D98" w:rsidRPr="00114010" w:rsidRDefault="00DE4D98">
      <w:pPr>
        <w:rPr>
          <w:sz w:val="24"/>
          <w:szCs w:val="24"/>
        </w:rPr>
      </w:pPr>
    </w:p>
    <w:tbl>
      <w:tblPr>
        <w:tblStyle w:val="a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9E3884" w:rsidRPr="00114010" w14:paraId="7A017802" w14:textId="77777777" w:rsidTr="00D24A51">
        <w:trPr>
          <w:trHeight w:val="562"/>
          <w:tblHeader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3F61" w14:textId="31B383D0" w:rsidR="009E3884" w:rsidRPr="00114010" w:rsidRDefault="009E3884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1: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5CA1" w14:textId="375F3FC2" w:rsidR="009E3884" w:rsidRPr="00114010" w:rsidRDefault="009E3884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Initial set up and working menu information</w:t>
            </w:r>
          </w:p>
        </w:tc>
      </w:tr>
      <w:tr w:rsidR="00DE4D98" w:rsidRPr="00114010" w14:paraId="0A1B826C" w14:textId="77777777" w:rsidTr="00D24A51">
        <w:trPr>
          <w:trHeight w:val="562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EDD1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Title of workshop: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4630" w14:textId="4D7532D0" w:rsidR="00DE4D98" w:rsidRPr="00114010" w:rsidRDefault="009E3884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CPD3: </w:t>
            </w:r>
            <w:r w:rsidR="000756E9" w:rsidRPr="00114010">
              <w:rPr>
                <w:sz w:val="24"/>
                <w:szCs w:val="24"/>
              </w:rPr>
              <w:t>Educational Design Principles and Graduate Attributes</w:t>
            </w:r>
          </w:p>
        </w:tc>
      </w:tr>
      <w:tr w:rsidR="00DE4D98" w:rsidRPr="00114010" w14:paraId="5B594AB9" w14:textId="77777777" w:rsidTr="00D24A51">
        <w:trPr>
          <w:trHeight w:val="465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1AB0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Duration: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A747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1.5 hour</w:t>
            </w:r>
          </w:p>
        </w:tc>
      </w:tr>
      <w:tr w:rsidR="00DE4D98" w:rsidRPr="00114010" w14:paraId="155EF6CF" w14:textId="77777777" w:rsidTr="00D24A5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85D5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Minimum Number: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0210" w14:textId="77777777" w:rsidR="00DE4D98" w:rsidRPr="00114010" w:rsidRDefault="00DE4D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4D98" w:rsidRPr="00114010" w14:paraId="0F63AC3C" w14:textId="77777777" w:rsidTr="00D24A5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1240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Maximum Number: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2426" w14:textId="77777777" w:rsidR="00DE4D98" w:rsidRPr="00114010" w:rsidRDefault="00DE4D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4D98" w:rsidRPr="00114010" w14:paraId="72EBE3F6" w14:textId="77777777" w:rsidTr="00D24A51">
        <w:trPr>
          <w:trHeight w:val="465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38E2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Modality: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340F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Online</w:t>
            </w:r>
          </w:p>
        </w:tc>
      </w:tr>
      <w:tr w:rsidR="00DE4D98" w:rsidRPr="00114010" w14:paraId="53E71982" w14:textId="77777777" w:rsidTr="00D24A5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3D44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Grouping: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3EEF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Bath Spa Project</w:t>
            </w:r>
          </w:p>
        </w:tc>
      </w:tr>
      <w:tr w:rsidR="00DE4D98" w:rsidRPr="00114010" w14:paraId="30B73044" w14:textId="77777777" w:rsidTr="00D24A51">
        <w:trPr>
          <w:trHeight w:val="465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8364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Number of facilitators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7422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1 </w:t>
            </w:r>
          </w:p>
        </w:tc>
      </w:tr>
      <w:tr w:rsidR="00DE4D98" w:rsidRPr="00114010" w14:paraId="537D6329" w14:textId="77777777" w:rsidTr="00D24A5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7A8A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Link to Resources: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F82B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BSU Folder</w:t>
            </w:r>
          </w:p>
        </w:tc>
      </w:tr>
      <w:tr w:rsidR="00DE4D98" w:rsidRPr="00114010" w14:paraId="62651C18" w14:textId="77777777" w:rsidTr="00D24A5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F80F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Trained Facilitators: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1AF6" w14:textId="77777777" w:rsidR="00DE4D98" w:rsidRPr="00114010" w:rsidRDefault="00DE4D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4D98" w:rsidRPr="00114010" w14:paraId="7BDC9E26" w14:textId="77777777" w:rsidTr="00D24A5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9E8E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Cost: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A59F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NA</w:t>
            </w:r>
          </w:p>
        </w:tc>
      </w:tr>
    </w:tbl>
    <w:p w14:paraId="59AC0C64" w14:textId="77777777" w:rsidR="00DE4D98" w:rsidRPr="00114010" w:rsidRDefault="00DE4D98">
      <w:pPr>
        <w:rPr>
          <w:sz w:val="24"/>
          <w:szCs w:val="24"/>
        </w:rPr>
      </w:pPr>
    </w:p>
    <w:p w14:paraId="38644A72" w14:textId="30486D1A" w:rsidR="00DE4D98" w:rsidRPr="00114010" w:rsidRDefault="00DE4D98" w:rsidP="472AEAC9">
      <w:pPr>
        <w:rPr>
          <w:b/>
          <w:bCs/>
          <w:sz w:val="24"/>
          <w:szCs w:val="24"/>
        </w:rPr>
      </w:pPr>
    </w:p>
    <w:tbl>
      <w:tblPr>
        <w:tblStyle w:val="a0"/>
        <w:tblW w:w="106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05"/>
      </w:tblGrid>
      <w:tr w:rsidR="00D24A51" w:rsidRPr="00114010" w14:paraId="6E34D1C7" w14:textId="77777777" w:rsidTr="00D24A51">
        <w:trPr>
          <w:trHeight w:val="465"/>
          <w:tblHeader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D090" w14:textId="62B0B624" w:rsidR="00D24A51" w:rsidRPr="00114010" w:rsidRDefault="00D24A51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2:</w:t>
            </w:r>
          </w:p>
        </w:tc>
        <w:tc>
          <w:tcPr>
            <w:tcW w:w="7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FD06" w14:textId="6F70FECA" w:rsidR="00D24A51" w:rsidRPr="00114010" w:rsidRDefault="00D24A51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Aims, Learning Outcomes, Keywords</w:t>
            </w:r>
          </w:p>
        </w:tc>
      </w:tr>
      <w:tr w:rsidR="00DE4D98" w:rsidRPr="00114010" w14:paraId="415A5036" w14:textId="77777777" w:rsidTr="00D24A51">
        <w:trPr>
          <w:trHeight w:val="465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C363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Aims:</w:t>
            </w:r>
          </w:p>
        </w:tc>
        <w:tc>
          <w:tcPr>
            <w:tcW w:w="7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B435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To share commonalities in the BSU education strategy and design principles with the Educational Partner approach to education and institutional policies </w:t>
            </w:r>
          </w:p>
        </w:tc>
      </w:tr>
      <w:tr w:rsidR="00DE4D98" w:rsidRPr="00114010" w14:paraId="424B1215" w14:textId="77777777" w:rsidTr="00D24A51">
        <w:trPr>
          <w:trHeight w:val="123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044E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Learning outcomes:</w:t>
            </w:r>
          </w:p>
        </w:tc>
        <w:tc>
          <w:tcPr>
            <w:tcW w:w="7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CA96" w14:textId="4E316005" w:rsidR="00DE4D98" w:rsidRPr="00114010" w:rsidRDefault="000756E9" w:rsidP="00571DB6">
            <w:pPr>
              <w:widowControl w:val="0"/>
              <w:numPr>
                <w:ilvl w:val="0"/>
                <w:numId w:val="2"/>
              </w:numPr>
              <w:spacing w:before="72"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Reflect about the educational design principles of BSU and how the educational partners adapts, understands and develop them through their own education strategy and corporate plan.</w:t>
            </w:r>
          </w:p>
          <w:p w14:paraId="39EF8A3D" w14:textId="74A8C85B" w:rsidR="00DE4D98" w:rsidRPr="00114010" w:rsidRDefault="000756E9" w:rsidP="00571DB6">
            <w:pPr>
              <w:widowControl w:val="0"/>
              <w:numPr>
                <w:ilvl w:val="0"/>
                <w:numId w:val="2"/>
              </w:numPr>
              <w:spacing w:before="72"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Find common aspects in the consideration of employability and the graduate attributes presented in BSU and adapted to educational partners, students’ profile and demographic.</w:t>
            </w:r>
          </w:p>
          <w:p w14:paraId="359728C4" w14:textId="77777777" w:rsidR="00DE4D98" w:rsidRPr="00114010" w:rsidRDefault="000756E9">
            <w:pPr>
              <w:widowControl w:val="0"/>
              <w:numPr>
                <w:ilvl w:val="0"/>
                <w:numId w:val="2"/>
              </w:numPr>
              <w:spacing w:before="72"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Activate educational design principles applied to the educational partner students’ demographic and student’s profile.</w:t>
            </w:r>
          </w:p>
          <w:p w14:paraId="0303C28B" w14:textId="77777777" w:rsidR="00DE4D98" w:rsidRPr="00114010" w:rsidRDefault="00DE4D98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DE4D98" w:rsidRPr="00114010" w14:paraId="4FF3A15B" w14:textId="77777777" w:rsidTr="00D24A51">
        <w:trPr>
          <w:trHeight w:val="465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8353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lastRenderedPageBreak/>
              <w:t>Keywords:</w:t>
            </w:r>
          </w:p>
        </w:tc>
        <w:tc>
          <w:tcPr>
            <w:tcW w:w="7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F3E0" w14:textId="0665C1F1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Learning, Teaching &amp; Assessment | BSU | Lecturer | Q</w:t>
            </w:r>
            <w:r w:rsidR="2EE81966" w:rsidRPr="00114010">
              <w:rPr>
                <w:sz w:val="24"/>
                <w:szCs w:val="24"/>
              </w:rPr>
              <w:t xml:space="preserve">uality Assurance and Quality Enhancement </w:t>
            </w:r>
            <w:r w:rsidRPr="00114010">
              <w:rPr>
                <w:sz w:val="24"/>
                <w:szCs w:val="24"/>
              </w:rPr>
              <w:t>| Experience</w:t>
            </w:r>
          </w:p>
        </w:tc>
      </w:tr>
    </w:tbl>
    <w:p w14:paraId="24E403A9" w14:textId="0A1B40C6" w:rsidR="00DE4D98" w:rsidRPr="00114010" w:rsidRDefault="00DE4D98">
      <w:pPr>
        <w:rPr>
          <w:b/>
          <w:sz w:val="24"/>
          <w:szCs w:val="24"/>
        </w:rPr>
      </w:pPr>
    </w:p>
    <w:p w14:paraId="5A6D310D" w14:textId="48B81C68" w:rsidR="00DE4D98" w:rsidRPr="00114010" w:rsidRDefault="00DE4D98" w:rsidP="3050833C">
      <w:pPr>
        <w:rPr>
          <w:b/>
          <w:bCs/>
          <w:sz w:val="24"/>
          <w:szCs w:val="24"/>
        </w:rPr>
      </w:pPr>
    </w:p>
    <w:tbl>
      <w:tblPr>
        <w:tblStyle w:val="a1"/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90"/>
      </w:tblGrid>
      <w:tr w:rsidR="000A07A1" w:rsidRPr="00114010" w14:paraId="7B632974" w14:textId="77777777" w:rsidTr="000A07A1">
        <w:trPr>
          <w:trHeight w:val="480"/>
          <w:tblHeader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A8CD" w14:textId="1FBA4A10" w:rsidR="000A07A1" w:rsidRPr="00114010" w:rsidRDefault="000A07A1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3:</w:t>
            </w:r>
          </w:p>
        </w:tc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A7CC" w14:textId="45DF2A59" w:rsidR="000A07A1" w:rsidRPr="00114010" w:rsidRDefault="000A07A1" w:rsidP="000A07A1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Indicative Content, Assumed Knowledge, Detailed Structure</w:t>
            </w:r>
          </w:p>
        </w:tc>
      </w:tr>
      <w:tr w:rsidR="00DE4D98" w:rsidRPr="00114010" w14:paraId="09254882" w14:textId="77777777" w:rsidTr="000A07A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A494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Indicative Content:</w:t>
            </w:r>
          </w:p>
        </w:tc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87F9" w14:textId="77777777" w:rsidR="00DE4D98" w:rsidRPr="00114010" w:rsidRDefault="000756E9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BSU Education Design Principles and Enablers</w:t>
            </w:r>
          </w:p>
          <w:p w14:paraId="739ADDD5" w14:textId="77777777" w:rsidR="00905E8E" w:rsidRPr="00114010" w:rsidRDefault="00905E8E" w:rsidP="00905E8E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Graduate Attributes</w:t>
            </w:r>
            <w:r>
              <w:rPr>
                <w:sz w:val="24"/>
                <w:szCs w:val="24"/>
              </w:rPr>
              <w:t>, MySkills &amp; EiC Framework</w:t>
            </w:r>
          </w:p>
          <w:p w14:paraId="0EA5C939" w14:textId="77777777" w:rsidR="00DE4D98" w:rsidRPr="00114010" w:rsidRDefault="000756E9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Interactive exercises for the integration of BSU Education Design Principles and Enablers. </w:t>
            </w:r>
          </w:p>
        </w:tc>
      </w:tr>
      <w:tr w:rsidR="00DE4D98" w:rsidRPr="00114010" w14:paraId="1E4B81EB" w14:textId="77777777" w:rsidTr="000A07A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4A90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Assumed Knowledge:</w:t>
            </w:r>
          </w:p>
        </w:tc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5E04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This is an introductory workshop and will therefore not assume previous knowledge related to the session aims and learning outcomes.</w:t>
            </w:r>
          </w:p>
        </w:tc>
      </w:tr>
      <w:tr w:rsidR="00DE4D98" w:rsidRPr="00114010" w14:paraId="553912CD" w14:textId="77777777" w:rsidTr="000A07A1">
        <w:trPr>
          <w:trHeight w:val="465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CC44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Detailed Structure:</w:t>
            </w:r>
          </w:p>
        </w:tc>
        <w:tc>
          <w:tcPr>
            <w:tcW w:w="7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39DF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Please see the section below. </w:t>
            </w:r>
          </w:p>
        </w:tc>
      </w:tr>
    </w:tbl>
    <w:p w14:paraId="099326CE" w14:textId="77777777" w:rsidR="00DE4D98" w:rsidRPr="00114010" w:rsidRDefault="00DE4D98">
      <w:pPr>
        <w:rPr>
          <w:sz w:val="24"/>
          <w:szCs w:val="24"/>
        </w:rPr>
      </w:pPr>
    </w:p>
    <w:p w14:paraId="6D4468A0" w14:textId="463AA268" w:rsidR="00DE4D98" w:rsidRPr="00114010" w:rsidRDefault="00DE4D98" w:rsidP="3050833C">
      <w:pPr>
        <w:rPr>
          <w:b/>
          <w:bCs/>
          <w:sz w:val="24"/>
          <w:szCs w:val="24"/>
        </w:rPr>
      </w:pPr>
    </w:p>
    <w:tbl>
      <w:tblPr>
        <w:tblStyle w:val="a2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545"/>
      </w:tblGrid>
      <w:tr w:rsidR="000A07A1" w:rsidRPr="00114010" w14:paraId="2D0407DB" w14:textId="77777777" w:rsidTr="000A07A1">
        <w:trPr>
          <w:trHeight w:val="480"/>
          <w:tblHeader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3284" w14:textId="27A6D4B3" w:rsidR="000A07A1" w:rsidRPr="00114010" w:rsidRDefault="000A07A1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4:</w:t>
            </w:r>
          </w:p>
        </w:tc>
        <w:tc>
          <w:tcPr>
            <w:tcW w:w="7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D7B4" w14:textId="4373D885" w:rsidR="000A07A1" w:rsidRPr="00114010" w:rsidRDefault="000A07A1" w:rsidP="000A07A1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Method of assessment and Feedback Strategy</w:t>
            </w:r>
          </w:p>
        </w:tc>
      </w:tr>
      <w:tr w:rsidR="00DE4D98" w:rsidRPr="00114010" w14:paraId="73CB439D" w14:textId="77777777" w:rsidTr="000A07A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C060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Modality:</w:t>
            </w:r>
          </w:p>
        </w:tc>
        <w:tc>
          <w:tcPr>
            <w:tcW w:w="7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25A0" w14:textId="77777777" w:rsidR="00DE4D98" w:rsidRPr="00114010" w:rsidRDefault="00DE4D98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</w:p>
        </w:tc>
      </w:tr>
      <w:tr w:rsidR="00DE4D98" w:rsidRPr="00114010" w14:paraId="173DE8C7" w14:textId="77777777" w:rsidTr="000A07A1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CBBB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Feedback strategy:</w:t>
            </w:r>
          </w:p>
        </w:tc>
        <w:tc>
          <w:tcPr>
            <w:tcW w:w="7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9BC6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This is an interactive workshop designed to promote dialogic engagement and feedback. Throughout the session there will be facilitator and peer feedback in response to activities as well as open Q&amp;A. Additionally, there will be structured follow-up activities for participants which will comprise reflective activities and online quizzes. An ‘open ‘Padlet’ will be used where participants can post questions to see future support, feedback and guidance. </w:t>
            </w:r>
          </w:p>
        </w:tc>
      </w:tr>
    </w:tbl>
    <w:p w14:paraId="3D17D8B5" w14:textId="77777777" w:rsidR="00DE4D98" w:rsidRPr="00114010" w:rsidRDefault="00DE4D98">
      <w:pPr>
        <w:rPr>
          <w:sz w:val="24"/>
          <w:szCs w:val="24"/>
        </w:rPr>
      </w:pPr>
    </w:p>
    <w:p w14:paraId="56E17D5B" w14:textId="599E5D91" w:rsidR="00DE4D98" w:rsidRPr="00114010" w:rsidRDefault="00DE4D98">
      <w:pPr>
        <w:rPr>
          <w:b/>
          <w:sz w:val="24"/>
          <w:szCs w:val="24"/>
        </w:rPr>
      </w:pPr>
    </w:p>
    <w:tbl>
      <w:tblPr>
        <w:tblStyle w:val="a3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AF32D4" w:rsidRPr="00114010" w14:paraId="48076F17" w14:textId="77777777" w:rsidTr="00AF32D4">
        <w:trPr>
          <w:trHeight w:val="480"/>
          <w:tblHeader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99083" w14:textId="39A405DE" w:rsidR="00AF32D4" w:rsidRPr="00114010" w:rsidRDefault="00AF32D4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lastRenderedPageBreak/>
              <w:t>Table 5: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CA01" w14:textId="53A7E230" w:rsidR="00AF32D4" w:rsidRPr="00114010" w:rsidRDefault="00AF32D4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Evaluation</w:t>
            </w:r>
          </w:p>
        </w:tc>
      </w:tr>
      <w:tr w:rsidR="00DE4D98" w:rsidRPr="00114010" w14:paraId="6F686367" w14:textId="77777777" w:rsidTr="00AF32D4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F197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Link to questionnaire: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E60D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TBC</w:t>
            </w:r>
          </w:p>
        </w:tc>
      </w:tr>
      <w:tr w:rsidR="00DE4D98" w:rsidRPr="00114010" w14:paraId="73D47856" w14:textId="77777777" w:rsidTr="00AF32D4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48BA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Link to analysis: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C70A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TBC</w:t>
            </w:r>
          </w:p>
        </w:tc>
      </w:tr>
    </w:tbl>
    <w:p w14:paraId="391973CD" w14:textId="77777777" w:rsidR="00DE4D98" w:rsidRPr="00114010" w:rsidRDefault="00DE4D98">
      <w:pPr>
        <w:rPr>
          <w:b/>
          <w:sz w:val="24"/>
          <w:szCs w:val="24"/>
        </w:rPr>
      </w:pPr>
    </w:p>
    <w:p w14:paraId="207C635B" w14:textId="5AF12361" w:rsidR="00DE4D98" w:rsidRPr="00114010" w:rsidRDefault="00DE4D98">
      <w:pPr>
        <w:rPr>
          <w:sz w:val="24"/>
          <w:szCs w:val="24"/>
        </w:rPr>
      </w:pPr>
    </w:p>
    <w:tbl>
      <w:tblPr>
        <w:tblStyle w:val="a4"/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075"/>
        <w:gridCol w:w="7620"/>
      </w:tblGrid>
      <w:tr w:rsidR="00A079F3" w:rsidRPr="00114010" w14:paraId="01364D3A" w14:textId="77777777" w:rsidTr="00DB2BF3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3EA6" w14:textId="4AACECFD" w:rsidR="00A079F3" w:rsidRPr="00114010" w:rsidRDefault="00A079F3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Table 6: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2446" w14:textId="6928BD40" w:rsidR="00A079F3" w:rsidRPr="00114010" w:rsidRDefault="00AC0B68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Environmental sustainability</w:t>
            </w:r>
          </w:p>
        </w:tc>
      </w:tr>
      <w:tr w:rsidR="00DE4D98" w:rsidRPr="00114010" w14:paraId="35437556" w14:textId="77777777" w:rsidTr="00DB2BF3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5267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Considerations: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2A0A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To support environmental sustainability, the following considerations have been applied when designing this workshop. </w:t>
            </w:r>
          </w:p>
        </w:tc>
      </w:tr>
      <w:tr w:rsidR="00DE4D98" w:rsidRPr="00114010" w14:paraId="450AB8CC" w14:textId="77777777" w:rsidTr="00DB2BF3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2474" w14:textId="77777777" w:rsidR="00DE4D98" w:rsidRPr="00114010" w:rsidRDefault="000756E9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Actions: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6988" w14:textId="77777777" w:rsidR="00DE4D98" w:rsidRPr="00114010" w:rsidRDefault="000756E9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Printing will only be undertaken when required. </w:t>
            </w:r>
          </w:p>
          <w:p w14:paraId="73F555C1" w14:textId="77777777" w:rsidR="00DE4D98" w:rsidRPr="00114010" w:rsidRDefault="000756E9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Central copies of materials will be used to reduce digital storage and CO</w:t>
            </w:r>
            <w:r w:rsidRPr="00114010">
              <w:rPr>
                <w:sz w:val="24"/>
                <w:szCs w:val="24"/>
                <w:vertAlign w:val="subscript"/>
              </w:rPr>
              <w:t>2</w:t>
            </w:r>
            <w:r w:rsidRPr="00114010">
              <w:rPr>
                <w:sz w:val="24"/>
                <w:szCs w:val="24"/>
              </w:rPr>
              <w:t xml:space="preserve"> production.</w:t>
            </w:r>
          </w:p>
          <w:p w14:paraId="25E7B4AB" w14:textId="77777777" w:rsidR="00DE4D98" w:rsidRPr="00114010" w:rsidRDefault="000756E9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If possible, delivered online to reduce transport.</w:t>
            </w:r>
          </w:p>
        </w:tc>
      </w:tr>
    </w:tbl>
    <w:p w14:paraId="4760382F" w14:textId="77777777" w:rsidR="00DE4D98" w:rsidRPr="00114010" w:rsidRDefault="00DE4D98">
      <w:pPr>
        <w:rPr>
          <w:b/>
          <w:sz w:val="24"/>
          <w:szCs w:val="24"/>
        </w:rPr>
      </w:pPr>
    </w:p>
    <w:p w14:paraId="51584741" w14:textId="77777777" w:rsidR="00DE4D98" w:rsidRPr="00114010" w:rsidRDefault="00DE4D98">
      <w:pPr>
        <w:rPr>
          <w:b/>
          <w:sz w:val="24"/>
          <w:szCs w:val="24"/>
        </w:rPr>
      </w:pPr>
    </w:p>
    <w:p w14:paraId="6EA2A3BE" w14:textId="453DC794" w:rsidR="00BA7025" w:rsidRPr="00114010" w:rsidRDefault="00BA7025" w:rsidP="00BA7025"/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620"/>
      </w:tblGrid>
      <w:tr w:rsidR="000A07A1" w:rsidRPr="00114010" w14:paraId="63157528" w14:textId="77777777" w:rsidTr="3050833C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6DAB" w14:textId="24CDF2E6" w:rsidR="000A07A1" w:rsidRPr="00114010" w:rsidRDefault="000A07A1" w:rsidP="008F052B">
            <w:pPr>
              <w:spacing w:line="240" w:lineRule="auto"/>
            </w:pPr>
            <w:r w:rsidRPr="00114010">
              <w:t>Table 7: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1535" w14:textId="4A12907C" w:rsidR="000A07A1" w:rsidRPr="00114010" w:rsidRDefault="000A07A1" w:rsidP="008F052B">
            <w:pPr>
              <w:spacing w:line="240" w:lineRule="auto"/>
            </w:pPr>
            <w:r w:rsidRPr="00114010">
              <w:t>Resources</w:t>
            </w:r>
          </w:p>
        </w:tc>
      </w:tr>
      <w:tr w:rsidR="00BA7025" w:rsidRPr="00114010" w14:paraId="0D580074" w14:textId="77777777" w:rsidTr="3050833C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AAAE" w14:textId="77777777" w:rsidR="00BA7025" w:rsidRPr="00114010" w:rsidRDefault="00BA7025" w:rsidP="008F052B">
            <w:pPr>
              <w:spacing w:line="240" w:lineRule="auto"/>
            </w:pPr>
            <w:r w:rsidRPr="00114010">
              <w:t>Considerations: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BC63" w14:textId="77777777" w:rsidR="00BA7025" w:rsidRPr="00114010" w:rsidRDefault="00BA7025" w:rsidP="008F052B">
            <w:pPr>
              <w:spacing w:line="240" w:lineRule="auto"/>
            </w:pPr>
            <w:r w:rsidRPr="00114010">
              <w:t>To support the delivery of this workshop the following resources are suggested</w:t>
            </w:r>
          </w:p>
        </w:tc>
      </w:tr>
      <w:tr w:rsidR="00BA7025" w:rsidRPr="00114010" w14:paraId="71F39871" w14:textId="77777777" w:rsidTr="3050833C">
        <w:trPr>
          <w:trHeight w:val="480"/>
        </w:trPr>
        <w:tc>
          <w:tcPr>
            <w:tcW w:w="30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177E" w14:textId="77777777" w:rsidR="00BA7025" w:rsidRPr="00114010" w:rsidRDefault="00BA7025" w:rsidP="008F052B">
            <w:pPr>
              <w:spacing w:line="240" w:lineRule="auto"/>
            </w:pPr>
            <w:r w:rsidRPr="00114010">
              <w:t>Resource</w:t>
            </w:r>
          </w:p>
        </w:tc>
        <w:tc>
          <w:tcPr>
            <w:tcW w:w="7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8332" w14:textId="77777777" w:rsidR="00BA7025" w:rsidRPr="00114010" w:rsidRDefault="00BA7025" w:rsidP="00BA7025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>Online polling software (optional)</w:t>
            </w:r>
          </w:p>
          <w:p w14:paraId="372CECC2" w14:textId="77777777" w:rsidR="00BA7025" w:rsidRPr="00114010" w:rsidRDefault="00BA7025" w:rsidP="00BA7025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>Online conferencing software - for example Teams / Zoom</w:t>
            </w:r>
          </w:p>
          <w:p w14:paraId="51838EEA" w14:textId="77777777" w:rsidR="00BA7025" w:rsidRPr="00114010" w:rsidRDefault="00BA7025" w:rsidP="00BA7025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>The ability to use online chat</w:t>
            </w:r>
          </w:p>
          <w:p w14:paraId="3F0E88F1" w14:textId="77777777" w:rsidR="00BA7025" w:rsidRPr="00114010" w:rsidRDefault="00BA7025" w:rsidP="00BA7025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 xml:space="preserve">The ability to record a session and make it available for future use. Suggestion is to also include automatic transcription and potentially AI to enhance future use. </w:t>
            </w:r>
          </w:p>
          <w:p w14:paraId="2BA8488A" w14:textId="77777777" w:rsidR="00BA7025" w:rsidRPr="00114010" w:rsidRDefault="00BA7025" w:rsidP="00BA7025">
            <w:pPr>
              <w:numPr>
                <w:ilvl w:val="0"/>
                <w:numId w:val="5"/>
              </w:numPr>
              <w:spacing w:line="240" w:lineRule="auto"/>
            </w:pPr>
            <w:r w:rsidRPr="00114010">
              <w:t>Breakout rooms</w:t>
            </w:r>
          </w:p>
        </w:tc>
      </w:tr>
    </w:tbl>
    <w:p w14:paraId="42B25CD5" w14:textId="77777777" w:rsidR="00DE4D98" w:rsidRPr="00114010" w:rsidRDefault="000756E9">
      <w:pPr>
        <w:rPr>
          <w:b/>
          <w:sz w:val="24"/>
          <w:szCs w:val="24"/>
        </w:rPr>
      </w:pPr>
      <w:r w:rsidRPr="00114010">
        <w:br w:type="page"/>
      </w:r>
    </w:p>
    <w:p w14:paraId="4FA03783" w14:textId="2F0DAC53" w:rsidR="00DE4D98" w:rsidRPr="00114010" w:rsidRDefault="00DE4D98">
      <w:pPr>
        <w:rPr>
          <w:b/>
          <w:sz w:val="24"/>
          <w:szCs w:val="24"/>
        </w:rPr>
      </w:pPr>
    </w:p>
    <w:tbl>
      <w:tblPr>
        <w:tblW w:w="11023" w:type="dxa"/>
        <w:tblInd w:w="-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18"/>
        <w:gridCol w:w="1650"/>
        <w:gridCol w:w="2730"/>
        <w:gridCol w:w="1072"/>
        <w:gridCol w:w="1245"/>
        <w:gridCol w:w="4208"/>
      </w:tblGrid>
      <w:tr w:rsidR="00DB2BF3" w:rsidRPr="00114010" w14:paraId="4A7B1E74" w14:textId="77777777" w:rsidTr="00837DD0">
        <w:trPr>
          <w:gridBefore w:val="1"/>
          <w:wBefore w:w="118" w:type="dxa"/>
          <w:trHeight w:val="465"/>
        </w:trPr>
        <w:tc>
          <w:tcPr>
            <w:tcW w:w="54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8339" w14:textId="7A093C30" w:rsidR="00DB2BF3" w:rsidRPr="00114010" w:rsidRDefault="00DB2BF3" w:rsidP="4C4B2C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426074" w14:textId="4DC286F0" w:rsidR="00DB2BF3" w:rsidRPr="00114010" w:rsidRDefault="00DB2BF3" w:rsidP="3050833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37DD0" w14:paraId="01030579" w14:textId="77777777" w:rsidTr="00837DD0">
        <w:trPr>
          <w:trHeight w:val="30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41EC" w14:textId="77777777" w:rsidR="00837DD0" w:rsidRDefault="00837DD0" w:rsidP="0099604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4C4B2C0F">
              <w:rPr>
                <w:b/>
                <w:bCs/>
                <w:sz w:val="24"/>
                <w:szCs w:val="24"/>
              </w:rPr>
              <w:t>Appendix 1: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A73F" w14:textId="77777777" w:rsidR="00837DD0" w:rsidRDefault="00837DD0" w:rsidP="00996042">
            <w:pPr>
              <w:rPr>
                <w:b/>
                <w:bCs/>
                <w:sz w:val="24"/>
                <w:szCs w:val="24"/>
              </w:rPr>
            </w:pPr>
            <w:r w:rsidRPr="4C4B2C0F">
              <w:rPr>
                <w:b/>
                <w:bCs/>
                <w:sz w:val="24"/>
                <w:szCs w:val="24"/>
              </w:rPr>
              <w:t>Detailed workshop structure</w:t>
            </w:r>
          </w:p>
          <w:p w14:paraId="32A7CB51" w14:textId="77777777" w:rsidR="00837DD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BB70" w14:textId="77777777" w:rsidR="00837DD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AFCC" w14:textId="77777777" w:rsidR="00837DD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37DD0" w:rsidRPr="00114010" w14:paraId="6DA2DFFD" w14:textId="77777777" w:rsidTr="00837DD0">
        <w:trPr>
          <w:trHeight w:val="465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96B2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Time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1D28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Detail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5B86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Facilitator Activity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1546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Participant Activity</w:t>
            </w:r>
          </w:p>
        </w:tc>
      </w:tr>
      <w:tr w:rsidR="00837DD0" w:rsidRPr="00114010" w14:paraId="51A7EAAF" w14:textId="77777777" w:rsidTr="00837DD0">
        <w:trPr>
          <w:trHeight w:val="48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EAA4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5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67A0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1 - Title</w:t>
            </w:r>
          </w:p>
          <w:p w14:paraId="7CA13AFD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2 - Learning Outcomes</w:t>
            </w:r>
          </w:p>
          <w:p w14:paraId="50610242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3 - Content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6BAE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B38D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What are the participant expectations?</w:t>
            </w:r>
          </w:p>
        </w:tc>
      </w:tr>
      <w:tr w:rsidR="00837DD0" w:rsidRPr="00114010" w14:paraId="77EE0B9D" w14:textId="77777777" w:rsidTr="00837DD0">
        <w:trPr>
          <w:trHeight w:val="48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19D6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5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ED8C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4 - Education Design Principles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006A7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 and Facilitation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F2A3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Allow time for making connections</w:t>
            </w:r>
          </w:p>
          <w:p w14:paraId="11A81303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Link to CPD10, CPD5, CPD6, CPD7</w:t>
            </w:r>
          </w:p>
        </w:tc>
      </w:tr>
      <w:tr w:rsidR="00837DD0" w:rsidRPr="00114010" w14:paraId="146B48A3" w14:textId="77777777" w:rsidTr="00837DD0">
        <w:trPr>
          <w:trHeight w:val="117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88B7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7F92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5 - Make it yours</w:t>
            </w:r>
          </w:p>
          <w:p w14:paraId="4D2FA229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6 - Make it yours</w:t>
            </w:r>
          </w:p>
          <w:p w14:paraId="376CF07B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  <w:p w14:paraId="69527380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E705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Facilitate activity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656A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Participants reflect on how those principles and enablers are realised in their work and institution.</w:t>
            </w:r>
          </w:p>
        </w:tc>
      </w:tr>
      <w:tr w:rsidR="00837DD0" w:rsidRPr="00114010" w14:paraId="051E9D23" w14:textId="77777777" w:rsidTr="00837DD0">
        <w:trPr>
          <w:trHeight w:val="48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E405F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6E53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7 - Connectivity</w:t>
            </w:r>
          </w:p>
          <w:p w14:paraId="25FD630F" w14:textId="77777777" w:rsidR="00837DD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8 - Graduate Attributes</w:t>
            </w:r>
          </w:p>
          <w:p w14:paraId="04CE0880" w14:textId="77777777" w:rsidR="00837DD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9 – MySkills</w:t>
            </w:r>
          </w:p>
          <w:p w14:paraId="6F28C601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10 – EiC Framework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F45A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 Facilitating Activity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C808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Participants reflect on the questions provided by BSU. </w:t>
            </w:r>
          </w:p>
          <w:p w14:paraId="6208C29B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Encourage participants to think about their own graduate attributes and how they correspond to BSU. </w:t>
            </w:r>
          </w:p>
        </w:tc>
      </w:tr>
      <w:tr w:rsidR="00837DD0" w:rsidRPr="00114010" w14:paraId="6EDE082B" w14:textId="77777777" w:rsidTr="00837DD0">
        <w:trPr>
          <w:trHeight w:val="113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FF9E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5 min 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F0D7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Slide </w:t>
            </w:r>
            <w:r>
              <w:rPr>
                <w:sz w:val="24"/>
                <w:szCs w:val="24"/>
              </w:rPr>
              <w:t>11</w:t>
            </w:r>
            <w:r w:rsidRPr="00114010">
              <w:rPr>
                <w:sz w:val="24"/>
                <w:szCs w:val="24"/>
              </w:rPr>
              <w:t xml:space="preserve"> - Creativity</w:t>
            </w:r>
          </w:p>
          <w:p w14:paraId="53C45AE6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1</w:t>
            </w:r>
            <w:r>
              <w:rPr>
                <w:sz w:val="24"/>
                <w:szCs w:val="24"/>
              </w:rPr>
              <w:t>2</w:t>
            </w:r>
            <w:r w:rsidRPr="00114010">
              <w:rPr>
                <w:sz w:val="24"/>
                <w:szCs w:val="24"/>
              </w:rPr>
              <w:t xml:space="preserve"> - Sustainability</w:t>
            </w:r>
          </w:p>
          <w:p w14:paraId="2EDFFE86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  <w:p w14:paraId="623433C5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E549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Presentation 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D764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This is a crucial theme for BSU and a USP. </w:t>
            </w:r>
          </w:p>
        </w:tc>
      </w:tr>
      <w:tr w:rsidR="00837DD0" w:rsidRPr="00114010" w14:paraId="2C2699BB" w14:textId="77777777" w:rsidTr="00837DD0">
        <w:trPr>
          <w:trHeight w:val="113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48BD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62E3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1</w:t>
            </w:r>
            <w:r>
              <w:rPr>
                <w:sz w:val="24"/>
                <w:szCs w:val="24"/>
              </w:rPr>
              <w:t>3</w:t>
            </w:r>
            <w:r w:rsidRPr="00114010">
              <w:rPr>
                <w:sz w:val="24"/>
                <w:szCs w:val="24"/>
              </w:rPr>
              <w:t xml:space="preserve"> - Curiosity Driven pedagogies</w:t>
            </w:r>
          </w:p>
          <w:p w14:paraId="00716B58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Slide 1</w:t>
            </w:r>
            <w:r>
              <w:rPr>
                <w:sz w:val="24"/>
                <w:szCs w:val="24"/>
              </w:rPr>
              <w:t>4</w:t>
            </w:r>
            <w:r w:rsidRPr="00114010">
              <w:rPr>
                <w:sz w:val="24"/>
                <w:szCs w:val="24"/>
              </w:rPr>
              <w:t xml:space="preserve"> - Make it yours (Campus, Curriculum, Community). 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D062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Facilitating Activity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0909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Here encourage participants to go divergent (Slide 11 what makes you curious) and convergent (Slide 12 - Make it yours). Link to CPD8</w:t>
            </w:r>
          </w:p>
          <w:p w14:paraId="14195D8D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37DD0" w:rsidRPr="00114010" w14:paraId="3E698DAE" w14:textId="77777777" w:rsidTr="00837DD0">
        <w:trPr>
          <w:trHeight w:val="78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548D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5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9936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Optional Break or stretching exercise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8D5A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7C47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37DD0" w:rsidRPr="00114010" w14:paraId="16CBF19D" w14:textId="77777777" w:rsidTr="00837DD0">
        <w:trPr>
          <w:trHeight w:val="48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1689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8D2A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</w:t>
            </w:r>
            <w:r>
              <w:rPr>
                <w:sz w:val="24"/>
                <w:szCs w:val="24"/>
              </w:rPr>
              <w:t>5</w:t>
            </w:r>
            <w:r w:rsidRPr="00114010">
              <w:rPr>
                <w:sz w:val="24"/>
                <w:szCs w:val="24"/>
              </w:rPr>
              <w:t>-Digital Fluency</w:t>
            </w:r>
          </w:p>
          <w:p w14:paraId="3C6266CA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</w:t>
            </w:r>
            <w:r>
              <w:rPr>
                <w:sz w:val="24"/>
                <w:szCs w:val="24"/>
              </w:rPr>
              <w:t>6</w:t>
            </w:r>
            <w:r w:rsidRPr="00114010">
              <w:rPr>
                <w:sz w:val="24"/>
                <w:szCs w:val="24"/>
              </w:rPr>
              <w:t>-Student Profiles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27C1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 and Facilitating Activity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DED3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Participants using the Student Profile Template and questions to interrogate their own practices. </w:t>
            </w:r>
          </w:p>
        </w:tc>
      </w:tr>
      <w:tr w:rsidR="00837DD0" w:rsidRPr="00114010" w14:paraId="0169F2CF" w14:textId="77777777" w:rsidTr="00837DD0">
        <w:trPr>
          <w:trHeight w:val="48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C6EA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10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BF4C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S1</w:t>
            </w:r>
            <w:r>
              <w:rPr>
                <w:sz w:val="24"/>
                <w:szCs w:val="24"/>
              </w:rPr>
              <w:t>7</w:t>
            </w:r>
            <w:r w:rsidRPr="00114010">
              <w:rPr>
                <w:sz w:val="24"/>
                <w:szCs w:val="24"/>
              </w:rPr>
              <w:t>-Inclusive Learning</w:t>
            </w:r>
          </w:p>
          <w:p w14:paraId="12469A9B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lastRenderedPageBreak/>
              <w:t>S1</w:t>
            </w:r>
            <w:r>
              <w:rPr>
                <w:sz w:val="24"/>
                <w:szCs w:val="24"/>
              </w:rPr>
              <w:t>8</w:t>
            </w:r>
            <w:r w:rsidRPr="00114010">
              <w:rPr>
                <w:sz w:val="24"/>
                <w:szCs w:val="24"/>
              </w:rPr>
              <w:t>-Collaborative Learning</w:t>
            </w:r>
          </w:p>
          <w:p w14:paraId="39A5F78A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19 </w:t>
            </w:r>
            <w:r w:rsidRPr="00114010">
              <w:rPr>
                <w:sz w:val="24"/>
                <w:szCs w:val="24"/>
              </w:rPr>
              <w:t>-Curiosity Driven Pedagogies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2AB2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lastRenderedPageBreak/>
              <w:t>Presentation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C609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Encourage participants to make notes about how this happens in their </w:t>
            </w:r>
            <w:r w:rsidRPr="00114010">
              <w:rPr>
                <w:sz w:val="24"/>
                <w:szCs w:val="24"/>
              </w:rPr>
              <w:lastRenderedPageBreak/>
              <w:t>own institution, and link them to CPD5A, CPD5c</w:t>
            </w:r>
          </w:p>
        </w:tc>
      </w:tr>
      <w:tr w:rsidR="00837DD0" w:rsidRPr="00114010" w14:paraId="194D3545" w14:textId="77777777" w:rsidTr="00837DD0">
        <w:trPr>
          <w:trHeight w:val="48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90C4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lastRenderedPageBreak/>
              <w:t>5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A2ED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20</w:t>
            </w:r>
            <w:r w:rsidRPr="00114010">
              <w:rPr>
                <w:sz w:val="24"/>
                <w:szCs w:val="24"/>
              </w:rPr>
              <w:t>-Summary</w:t>
            </w:r>
          </w:p>
          <w:p w14:paraId="6CB14905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21</w:t>
            </w:r>
            <w:r w:rsidRPr="00114010">
              <w:rPr>
                <w:sz w:val="24"/>
                <w:szCs w:val="24"/>
              </w:rPr>
              <w:t>-Just one Thing</w:t>
            </w:r>
          </w:p>
          <w:p w14:paraId="684B265F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S2</w:t>
            </w:r>
            <w:r>
              <w:rPr>
                <w:sz w:val="24"/>
                <w:szCs w:val="24"/>
              </w:rPr>
              <w:t>2</w:t>
            </w:r>
            <w:r w:rsidRPr="00114010">
              <w:rPr>
                <w:sz w:val="24"/>
                <w:szCs w:val="24"/>
              </w:rPr>
              <w:t>-Resources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F789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Presentation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0143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Encourage students to ask questions that are not frequently asked. </w:t>
            </w:r>
          </w:p>
          <w:p w14:paraId="64512D8C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 xml:space="preserve">Ask participants to choose one thing they take away from this workshop. </w:t>
            </w:r>
          </w:p>
        </w:tc>
      </w:tr>
      <w:tr w:rsidR="00837DD0" w:rsidRPr="00114010" w14:paraId="0A611D46" w14:textId="77777777" w:rsidTr="00837DD0">
        <w:trPr>
          <w:trHeight w:val="480"/>
        </w:trPr>
        <w:tc>
          <w:tcPr>
            <w:tcW w:w="176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50A3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5 min</w:t>
            </w:r>
          </w:p>
        </w:tc>
        <w:tc>
          <w:tcPr>
            <w:tcW w:w="2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5C60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Q&amp;A</w:t>
            </w:r>
          </w:p>
        </w:tc>
        <w:tc>
          <w:tcPr>
            <w:tcW w:w="23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9C93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Responding</w:t>
            </w:r>
          </w:p>
        </w:tc>
        <w:tc>
          <w:tcPr>
            <w:tcW w:w="4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9B1A" w14:textId="77777777" w:rsidR="00837DD0" w:rsidRPr="00114010" w:rsidRDefault="00837DD0" w:rsidP="00996042">
            <w:pPr>
              <w:spacing w:line="240" w:lineRule="auto"/>
              <w:rPr>
                <w:sz w:val="24"/>
                <w:szCs w:val="24"/>
              </w:rPr>
            </w:pPr>
            <w:r w:rsidRPr="00114010">
              <w:rPr>
                <w:sz w:val="24"/>
                <w:szCs w:val="24"/>
              </w:rPr>
              <w:t>Participants to ask questions</w:t>
            </w:r>
          </w:p>
        </w:tc>
      </w:tr>
    </w:tbl>
    <w:p w14:paraId="5D106605" w14:textId="77777777" w:rsidR="00DE4D98" w:rsidRPr="00114010" w:rsidRDefault="00DE4D98">
      <w:pPr>
        <w:rPr>
          <w:b/>
          <w:sz w:val="24"/>
          <w:szCs w:val="24"/>
        </w:rPr>
      </w:pPr>
    </w:p>
    <w:sectPr w:rsidR="00DE4D98" w:rsidRPr="00114010">
      <w:headerReference w:type="default" r:id="rId11"/>
      <w:footerReference w:type="default" r:id="rId12"/>
      <w:pgSz w:w="11909" w:h="16834"/>
      <w:pgMar w:top="1133" w:right="566" w:bottom="1133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1FEF" w14:textId="77777777" w:rsidR="00BD3510" w:rsidRDefault="00BD3510">
      <w:pPr>
        <w:spacing w:line="240" w:lineRule="auto"/>
      </w:pPr>
      <w:r>
        <w:separator/>
      </w:r>
    </w:p>
  </w:endnote>
  <w:endnote w:type="continuationSeparator" w:id="0">
    <w:p w14:paraId="279DACE9" w14:textId="77777777" w:rsidR="00BD3510" w:rsidRDefault="00BD3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1127" w14:textId="77777777" w:rsidR="00DE4D98" w:rsidRDefault="000756E9">
    <w:pPr>
      <w:jc w:val="right"/>
      <w:rPr>
        <w:sz w:val="16"/>
        <w:szCs w:val="16"/>
      </w:rPr>
    </w:pPr>
    <w:r>
      <w:rPr>
        <w:sz w:val="16"/>
        <w:szCs w:val="16"/>
      </w:rPr>
      <w:t>L&amp;T Workshop Template |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4340" w14:textId="77777777" w:rsidR="00BD3510" w:rsidRDefault="00BD3510">
      <w:pPr>
        <w:spacing w:line="240" w:lineRule="auto"/>
      </w:pPr>
      <w:r>
        <w:separator/>
      </w:r>
    </w:p>
  </w:footnote>
  <w:footnote w:type="continuationSeparator" w:id="0">
    <w:p w14:paraId="7D75071D" w14:textId="77777777" w:rsidR="00BD3510" w:rsidRDefault="00BD3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D4E8" w14:textId="3B7516C4" w:rsidR="00100B31" w:rsidRPr="00100B31" w:rsidRDefault="00250BA8" w:rsidP="00100B31">
    <w:r>
      <w:rPr>
        <w:noProof/>
      </w:rPr>
      <w:drawing>
        <wp:anchor distT="0" distB="0" distL="114300" distR="114300" simplePos="0" relativeHeight="251659264" behindDoc="0" locked="0" layoutInCell="1" allowOverlap="1" wp14:anchorId="1C6CC95A" wp14:editId="15F73E9D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78050" cy="488315"/>
          <wp:effectExtent l="0" t="0" r="0" b="6985"/>
          <wp:wrapThrough wrapText="bothSides">
            <wp:wrapPolygon edited="0">
              <wp:start x="0" y="0"/>
              <wp:lineTo x="0" y="2528"/>
              <wp:lineTo x="756" y="21066"/>
              <wp:lineTo x="21348" y="21066"/>
              <wp:lineTo x="21348" y="2528"/>
              <wp:lineTo x="21159" y="0"/>
              <wp:lineTo x="0" y="0"/>
            </wp:wrapPolygon>
          </wp:wrapThrough>
          <wp:docPr id="1" name="image1.png" descr="Transformed Educational Consultancy &#10;&#10;A black background with a black squa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ransformed Educational Consultancy &#10;&#10;A black background with a black squar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805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0B31" w:rsidRPr="00100B31">
      <w:rPr>
        <w:noProof/>
      </w:rPr>
      <w:drawing>
        <wp:anchor distT="0" distB="0" distL="114300" distR="114300" simplePos="0" relativeHeight="251658240" behindDoc="0" locked="0" layoutInCell="1" allowOverlap="1" wp14:anchorId="4FE913B5" wp14:editId="27308F45">
          <wp:simplePos x="0" y="0"/>
          <wp:positionH relativeFrom="margin">
            <wp:align>left</wp:align>
          </wp:positionH>
          <wp:positionV relativeFrom="paragraph">
            <wp:posOffset>-447675</wp:posOffset>
          </wp:positionV>
          <wp:extent cx="762000" cy="751840"/>
          <wp:effectExtent l="0" t="0" r="0" b="0"/>
          <wp:wrapSquare wrapText="bothSides"/>
          <wp:docPr id="1224299652" name="Picture 1" descr="BSU Learning&#10;&#10;A blue and whit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299652" name="Picture 1" descr="BSU Learning&#10;&#10;A blue and white logo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E4A8C" w14:textId="63E58D10" w:rsidR="00DE4D98" w:rsidRDefault="00DE4D98"/>
  <w:p w14:paraId="1F7EC935" w14:textId="77777777" w:rsidR="00DE4D98" w:rsidRDefault="00000000">
    <w:r>
      <w:pict w14:anchorId="707FBF67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4D1B"/>
    <w:multiLevelType w:val="multilevel"/>
    <w:tmpl w:val="7846A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B41149"/>
    <w:multiLevelType w:val="multilevel"/>
    <w:tmpl w:val="A5DC8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5D0837"/>
    <w:multiLevelType w:val="multilevel"/>
    <w:tmpl w:val="D26C2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6F4A50"/>
    <w:multiLevelType w:val="multilevel"/>
    <w:tmpl w:val="2DB84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A004FF"/>
    <w:multiLevelType w:val="multilevel"/>
    <w:tmpl w:val="99283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637489">
    <w:abstractNumId w:val="2"/>
  </w:num>
  <w:num w:numId="2" w16cid:durableId="1764498443">
    <w:abstractNumId w:val="0"/>
  </w:num>
  <w:num w:numId="3" w16cid:durableId="1871798200">
    <w:abstractNumId w:val="3"/>
  </w:num>
  <w:num w:numId="4" w16cid:durableId="1337003850">
    <w:abstractNumId w:val="4"/>
  </w:num>
  <w:num w:numId="5" w16cid:durableId="28620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98"/>
    <w:rsid w:val="00014AB8"/>
    <w:rsid w:val="00030139"/>
    <w:rsid w:val="000756E9"/>
    <w:rsid w:val="000A07A1"/>
    <w:rsid w:val="000C6766"/>
    <w:rsid w:val="00100B31"/>
    <w:rsid w:val="00114010"/>
    <w:rsid w:val="0018298C"/>
    <w:rsid w:val="001E01FC"/>
    <w:rsid w:val="002005FA"/>
    <w:rsid w:val="00250BA8"/>
    <w:rsid w:val="003D5DDE"/>
    <w:rsid w:val="003F5B58"/>
    <w:rsid w:val="00456C65"/>
    <w:rsid w:val="00571DB6"/>
    <w:rsid w:val="006606D2"/>
    <w:rsid w:val="00796E1E"/>
    <w:rsid w:val="00837DD0"/>
    <w:rsid w:val="00905E8E"/>
    <w:rsid w:val="009E3884"/>
    <w:rsid w:val="00A079F3"/>
    <w:rsid w:val="00A22B7D"/>
    <w:rsid w:val="00A83439"/>
    <w:rsid w:val="00AA22BD"/>
    <w:rsid w:val="00AC0B68"/>
    <w:rsid w:val="00AF32D4"/>
    <w:rsid w:val="00BA7025"/>
    <w:rsid w:val="00BD3510"/>
    <w:rsid w:val="00CC3834"/>
    <w:rsid w:val="00D24A51"/>
    <w:rsid w:val="00DB2BF3"/>
    <w:rsid w:val="00DE4D98"/>
    <w:rsid w:val="00F35C18"/>
    <w:rsid w:val="00FD55BB"/>
    <w:rsid w:val="013E1547"/>
    <w:rsid w:val="0946EF79"/>
    <w:rsid w:val="0CF97109"/>
    <w:rsid w:val="0E62CE27"/>
    <w:rsid w:val="1042FD98"/>
    <w:rsid w:val="1538741A"/>
    <w:rsid w:val="1542BE59"/>
    <w:rsid w:val="1657C379"/>
    <w:rsid w:val="18EF0012"/>
    <w:rsid w:val="1AF07222"/>
    <w:rsid w:val="1B5EC2D1"/>
    <w:rsid w:val="1F693328"/>
    <w:rsid w:val="1FC42C33"/>
    <w:rsid w:val="237CCDA5"/>
    <w:rsid w:val="2536A4B6"/>
    <w:rsid w:val="26400EAB"/>
    <w:rsid w:val="27152A4C"/>
    <w:rsid w:val="298C503E"/>
    <w:rsid w:val="2A0F942D"/>
    <w:rsid w:val="2EE81966"/>
    <w:rsid w:val="2FF5973B"/>
    <w:rsid w:val="3050833C"/>
    <w:rsid w:val="30FC8896"/>
    <w:rsid w:val="32E1F20A"/>
    <w:rsid w:val="36BB0BE8"/>
    <w:rsid w:val="3B1D16DF"/>
    <w:rsid w:val="3B268B5D"/>
    <w:rsid w:val="3FBCC2AE"/>
    <w:rsid w:val="447B506B"/>
    <w:rsid w:val="472AEAC9"/>
    <w:rsid w:val="47E8A61B"/>
    <w:rsid w:val="4A75B242"/>
    <w:rsid w:val="4A892B2C"/>
    <w:rsid w:val="4B0B6662"/>
    <w:rsid w:val="4C4B2C0F"/>
    <w:rsid w:val="50E356CE"/>
    <w:rsid w:val="529C0442"/>
    <w:rsid w:val="5BD38882"/>
    <w:rsid w:val="60E96E12"/>
    <w:rsid w:val="61DF0351"/>
    <w:rsid w:val="650B116C"/>
    <w:rsid w:val="65AB756A"/>
    <w:rsid w:val="6897A11E"/>
    <w:rsid w:val="6A914F65"/>
    <w:rsid w:val="6ABA3F7B"/>
    <w:rsid w:val="6CC7D0E9"/>
    <w:rsid w:val="797C268C"/>
    <w:rsid w:val="7C21AD7A"/>
    <w:rsid w:val="7C83E656"/>
    <w:rsid w:val="7DB38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4E719"/>
  <w15:docId w15:val="{38524858-A7C7-4F16-B884-D06B6C4B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B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31"/>
  </w:style>
  <w:style w:type="paragraph" w:styleId="Footer">
    <w:name w:val="footer"/>
    <w:basedOn w:val="Normal"/>
    <w:link w:val="FooterChar"/>
    <w:uiPriority w:val="99"/>
    <w:unhideWhenUsed/>
    <w:rsid w:val="00100B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31"/>
  </w:style>
  <w:style w:type="paragraph" w:styleId="NormalWeb">
    <w:name w:val="Normal (Web)"/>
    <w:basedOn w:val="Normal"/>
    <w:uiPriority w:val="99"/>
    <w:semiHidden/>
    <w:unhideWhenUsed/>
    <w:rsid w:val="00100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DB5FF491D143B9855EA991689B6A" ma:contentTypeVersion="14" ma:contentTypeDescription="Create a new document." ma:contentTypeScope="" ma:versionID="ca1a55901395ae8d1715e8365c813e24">
  <xsd:schema xmlns:xsd="http://www.w3.org/2001/XMLSchema" xmlns:xs="http://www.w3.org/2001/XMLSchema" xmlns:p="http://schemas.microsoft.com/office/2006/metadata/properties" xmlns:ns2="80d6cebe-6bc5-4fc1-8743-43be78958a5c" xmlns:ns3="670e9a06-2558-4476-a465-8b2886ca3e74" targetNamespace="http://schemas.microsoft.com/office/2006/metadata/properties" ma:root="true" ma:fieldsID="b8e0b36757283b14409c5905b460aa47" ns2:_="" ns3:_="">
    <xsd:import namespace="80d6cebe-6bc5-4fc1-8743-43be78958a5c"/>
    <xsd:import namespace="670e9a06-2558-4476-a465-8b2886ca3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cebe-6bc5-4fc1-8743-43be78958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0426f3f-527e-4846-a0f4-84d135560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9a06-2558-4476-a465-8b2886ca3e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1b9c6d-a1e5-40fc-9aa1-a0f558db8621}" ma:internalName="TaxCatchAll" ma:showField="CatchAllData" ma:web="670e9a06-2558-4476-a465-8b2886ca3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e9a06-2558-4476-a465-8b2886ca3e74" xsi:nil="true"/>
    <lcf76f155ced4ddcb4097134ff3c332f xmlns="80d6cebe-6bc5-4fc1-8743-43be78958a5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F731-F4A1-430D-B9F2-8CD53A826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6cebe-6bc5-4fc1-8743-43be78958a5c"/>
    <ds:schemaRef ds:uri="670e9a06-2558-4476-a465-8b2886ca3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B66AB-7396-4487-9D6E-4C75C5584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495D3-CC05-48DC-AFD2-BAE210C5F52E}">
  <ds:schemaRefs>
    <ds:schemaRef ds:uri="http://schemas.microsoft.com/office/2006/metadata/properties"/>
    <ds:schemaRef ds:uri="http://schemas.microsoft.com/office/infopath/2007/PartnerControls"/>
    <ds:schemaRef ds:uri="670e9a06-2558-4476-a465-8b2886ca3e74"/>
    <ds:schemaRef ds:uri="80d6cebe-6bc5-4fc1-8743-43be78958a5c"/>
  </ds:schemaRefs>
</ds:datastoreItem>
</file>

<file path=customXml/itemProps4.xml><?xml version="1.0" encoding="utf-8"?>
<ds:datastoreItem xmlns:ds="http://schemas.openxmlformats.org/officeDocument/2006/customXml" ds:itemID="{14F2485D-6C23-41D4-AF51-E959D2C5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Shaun Mudd</cp:lastModifiedBy>
  <cp:revision>21</cp:revision>
  <dcterms:created xsi:type="dcterms:W3CDTF">2025-01-22T17:21:00Z</dcterms:created>
  <dcterms:modified xsi:type="dcterms:W3CDTF">2025-07-06T21:09:00Z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0x01010024CCDB5FF491D143B9855EA991689B6A</vt:lpwstr>
  </property>
  <property fmtid="{D5CDD505-2E9C-101B-9397-08002B2CF9AE}" pid="3" name="MSIP_Label_43c9f532-f68c-4710-a80c-2dea02e48496_Enabled">
    <vt:lpwstr>true</vt:lpwstr>
  </property>
  <property fmtid="{D5CDD505-2E9C-101B-9397-08002B2CF9AE}" pid="4" name="MSIP_Label_43c9f532-f68c-4710-a80c-2dea02e48496_SetDate">
    <vt:lpwstr>2025-01-22T17:21:17Z</vt:lpwstr>
  </property>
  <property fmtid="{D5CDD505-2E9C-101B-9397-08002B2CF9AE}" pid="5" name="MSIP_Label_43c9f532-f68c-4710-a80c-2dea02e48496_Method">
    <vt:lpwstr>Standard</vt:lpwstr>
  </property>
  <property fmtid="{D5CDD505-2E9C-101B-9397-08002B2CF9AE}" pid="6" name="MSIP_Label_43c9f532-f68c-4710-a80c-2dea02e48496_Name">
    <vt:lpwstr>Restricted Label</vt:lpwstr>
  </property>
  <property fmtid="{D5CDD505-2E9C-101B-9397-08002B2CF9AE}" pid="7" name="MSIP_Label_43c9f532-f68c-4710-a80c-2dea02e48496_SiteId">
    <vt:lpwstr>23706653-cd57-4504-9a59-0960251db4b0</vt:lpwstr>
  </property>
  <property fmtid="{D5CDD505-2E9C-101B-9397-08002B2CF9AE}" pid="8" name="MSIP_Label_43c9f532-f68c-4710-a80c-2dea02e48496_ActionId">
    <vt:lpwstr>b212c48f-fdbd-40c9-ba3c-b80729e98fc5</vt:lpwstr>
  </property>
  <property fmtid="{D5CDD505-2E9C-101B-9397-08002B2CF9AE}" pid="9" name="MSIP_Label_43c9f532-f68c-4710-a80c-2dea02e48496_ContentBits">
    <vt:lpwstr>0</vt:lpwstr>
  </property>
  <property fmtid="{D5CDD505-2E9C-101B-9397-08002B2CF9AE}" pid="10" name="MSIP_Label_43c9f532-f68c-4710-a80c-2dea02e48496_Tag">
    <vt:lpwstr>10, 3, 0, 2</vt:lpwstr>
  </property>
  <property fmtid="{D5CDD505-2E9C-101B-9397-08002B2CF9AE}" pid="11" name="MediaServiceImageTags">
    <vt:lpwstr/>
  </property>
</Properties>
</file>